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A5" w:rsidRPr="009802A5" w:rsidRDefault="009802A5" w:rsidP="00980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</w:pPr>
      <w:r w:rsidRPr="009802A5">
        <w:rPr>
          <w:rFonts w:ascii="Times New Roman" w:eastAsia="Times New Roman" w:hAnsi="Times New Roman" w:cs="Times New Roman"/>
          <w:b/>
          <w:bCs/>
          <w:color w:val="0C2930"/>
          <w:sz w:val="28"/>
          <w:szCs w:val="28"/>
          <w:lang w:eastAsia="ru-RU"/>
        </w:rPr>
        <w:t>Международные документы:</w:t>
      </w:r>
    </w:p>
    <w:p w:rsidR="009802A5" w:rsidRPr="009802A5" w:rsidRDefault="009802A5" w:rsidP="009802A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</w:pPr>
      <w:hyperlink r:id="rId5" w:tgtFrame="_blank" w:history="1">
        <w:r w:rsidRPr="009802A5">
          <w:rPr>
            <w:rFonts w:ascii="Times New Roman" w:eastAsia="Times New Roman" w:hAnsi="Times New Roman" w:cs="Times New Roman"/>
            <w:color w:val="3A84C5"/>
            <w:sz w:val="28"/>
            <w:szCs w:val="28"/>
            <w:u w:val="single"/>
            <w:lang w:eastAsia="ru-RU"/>
          </w:rPr>
          <w:t>Конвенция Организации Объединенных Наций против коррупции (принята в г. Нью-Йорке 31.10.2003) ратифицирована Федеральным законом от 08.03.2006 N 40-ФЗ с заявлением</w:t>
        </w:r>
      </w:hyperlink>
    </w:p>
    <w:p w:rsidR="009802A5" w:rsidRPr="009802A5" w:rsidRDefault="009802A5" w:rsidP="009802A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</w:pPr>
      <w:hyperlink r:id="rId6" w:tgtFrame="_blank" w:history="1">
        <w:r w:rsidRPr="009802A5">
          <w:rPr>
            <w:rFonts w:ascii="Times New Roman" w:eastAsia="Times New Roman" w:hAnsi="Times New Roman" w:cs="Times New Roman"/>
            <w:color w:val="3A84C5"/>
            <w:sz w:val="28"/>
            <w:szCs w:val="28"/>
            <w:u w:val="single"/>
            <w:lang w:eastAsia="ru-RU"/>
          </w:rPr>
          <w:t>Конвенция об уголовной ответственности за коррупцию (заключена в г. Страсбурге 27.01.1999) ратифицирована Федеральным законом от 25.07.2006 N 125-ФЗ «О ратификации конвенции об уголовной ответственности за коррупцию»</w:t>
        </w:r>
      </w:hyperlink>
      <w:r w:rsidRPr="009802A5"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  <w:t> </w:t>
      </w:r>
    </w:p>
    <w:p w:rsidR="00A6735A" w:rsidRDefault="00A6735A">
      <w:bookmarkStart w:id="0" w:name="_GoBack"/>
      <w:bookmarkEnd w:id="0"/>
    </w:p>
    <w:sectPr w:rsidR="00A6735A" w:rsidSect="009802A5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B693D"/>
    <w:multiLevelType w:val="multilevel"/>
    <w:tmpl w:val="1DB4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A5"/>
    <w:rsid w:val="009802A5"/>
    <w:rsid w:val="00A6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2CFF2-CDDA-4FEA-9EFC-A5C53FF4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2A5"/>
    <w:rPr>
      <w:b/>
      <w:bCs/>
    </w:rPr>
  </w:style>
  <w:style w:type="character" w:styleId="a5">
    <w:name w:val="Hyperlink"/>
    <w:basedOn w:val="a0"/>
    <w:uiPriority w:val="99"/>
    <w:semiHidden/>
    <w:unhideWhenUsed/>
    <w:rsid w:val="00980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ventions.coe.int/Treaty/rus/Treaties/Html/173.htm" TargetMode="External"/><Relationship Id="rId5" Type="http://schemas.openxmlformats.org/officeDocument/2006/relationships/hyperlink" Target="http://www.un.org/ru/documents/decl_conv/conventions/corruption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1</cp:revision>
  <dcterms:created xsi:type="dcterms:W3CDTF">2022-12-27T11:34:00Z</dcterms:created>
  <dcterms:modified xsi:type="dcterms:W3CDTF">2022-12-27T11:35:00Z</dcterms:modified>
</cp:coreProperties>
</file>